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92" w:rsidRPr="002E5EF2" w:rsidRDefault="002E5EF2" w:rsidP="002E5EF2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2E5EF2">
        <w:rPr>
          <w:rStyle w:val="a4"/>
          <w:b w:val="0"/>
          <w:sz w:val="22"/>
          <w:szCs w:val="22"/>
          <w:bdr w:val="none" w:sz="0" w:space="0" w:color="auto" w:frame="1"/>
        </w:rPr>
        <w:t>Утверждено</w:t>
      </w:r>
    </w:p>
    <w:p w:rsidR="002E5EF2" w:rsidRPr="002E5EF2" w:rsidRDefault="00AF4878" w:rsidP="002E5EF2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>
        <w:rPr>
          <w:rStyle w:val="a4"/>
          <w:b w:val="0"/>
          <w:sz w:val="22"/>
          <w:szCs w:val="22"/>
          <w:bdr w:val="none" w:sz="0" w:space="0" w:color="auto" w:frame="1"/>
        </w:rPr>
        <w:t xml:space="preserve">Приказом от 22.01.2019 года </w:t>
      </w:r>
      <w:r w:rsidR="002E5EF2" w:rsidRPr="002E5EF2">
        <w:rPr>
          <w:rStyle w:val="a4"/>
          <w:b w:val="0"/>
          <w:sz w:val="22"/>
          <w:szCs w:val="22"/>
          <w:bdr w:val="none" w:sz="0" w:space="0" w:color="auto" w:frame="1"/>
        </w:rPr>
        <w:t xml:space="preserve">№ </w:t>
      </w:r>
      <w:r>
        <w:rPr>
          <w:rStyle w:val="a4"/>
          <w:b w:val="0"/>
          <w:sz w:val="22"/>
          <w:szCs w:val="22"/>
          <w:bdr w:val="none" w:sz="0" w:space="0" w:color="auto" w:frame="1"/>
        </w:rPr>
        <w:t>04-од/2</w:t>
      </w:r>
    </w:p>
    <w:p w:rsidR="00745B4F" w:rsidRDefault="00745B4F" w:rsidP="002B179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E5EF2" w:rsidRDefault="00745B4F" w:rsidP="002B179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Положение</w:t>
      </w:r>
    </w:p>
    <w:p w:rsidR="00745B4F" w:rsidRDefault="00745B4F" w:rsidP="002B179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о педагогическом совете учреждения</w:t>
      </w:r>
    </w:p>
    <w:p w:rsidR="00745B4F" w:rsidRDefault="00745B4F" w:rsidP="003B5C42">
      <w:pPr>
        <w:pStyle w:val="a3"/>
        <w:shd w:val="clear" w:color="auto" w:fill="FFFFFF"/>
        <w:spacing w:before="0" w:beforeAutospacing="0" w:after="0" w:afterAutospacing="0" w:line="360" w:lineRule="auto"/>
        <w:ind w:left="427"/>
        <w:jc w:val="center"/>
        <w:textAlignment w:val="baseline"/>
        <w:rPr>
          <w:rStyle w:val="a4"/>
          <w:bdr w:val="none" w:sz="0" w:space="0" w:color="auto" w:frame="1"/>
        </w:rPr>
      </w:pPr>
    </w:p>
    <w:p w:rsidR="002B1792" w:rsidRPr="00745B4F" w:rsidRDefault="002B1792" w:rsidP="003B5C42">
      <w:pPr>
        <w:pStyle w:val="a3"/>
        <w:shd w:val="clear" w:color="auto" w:fill="FFFFFF"/>
        <w:spacing w:before="0" w:beforeAutospacing="0" w:after="0" w:afterAutospacing="0" w:line="360" w:lineRule="auto"/>
        <w:ind w:left="427"/>
        <w:jc w:val="center"/>
        <w:textAlignment w:val="baseline"/>
        <w:rPr>
          <w:sz w:val="28"/>
          <w:szCs w:val="28"/>
        </w:rPr>
      </w:pPr>
      <w:r w:rsidRPr="00745B4F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2E5EF2" w:rsidRPr="00745B4F" w:rsidRDefault="002B1792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 xml:space="preserve">В целях </w:t>
      </w:r>
      <w:r w:rsidR="00BB659E" w:rsidRPr="00745B4F">
        <w:rPr>
          <w:sz w:val="28"/>
          <w:szCs w:val="28"/>
        </w:rPr>
        <w:t>рассмотрения вопросов организации и осуществления образовательного процесса учреждения</w:t>
      </w:r>
      <w:r w:rsidRPr="00745B4F">
        <w:rPr>
          <w:sz w:val="28"/>
          <w:szCs w:val="28"/>
        </w:rPr>
        <w:t>, повышения профессионального мастерства и творческого роста педагогических работников создается и действует педагогический совет.</w:t>
      </w:r>
    </w:p>
    <w:p w:rsidR="00BB659E" w:rsidRPr="00745B4F" w:rsidRDefault="002B1792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 xml:space="preserve">Педагогический совет является </w:t>
      </w:r>
      <w:r w:rsidR="00BB659E" w:rsidRPr="00745B4F">
        <w:rPr>
          <w:sz w:val="28"/>
          <w:szCs w:val="28"/>
        </w:rPr>
        <w:t>коллегиальным совещательным органом и действует на основании Положения о педагогическом совете.</w:t>
      </w:r>
    </w:p>
    <w:p w:rsidR="00BB380F" w:rsidRPr="00745B4F" w:rsidRDefault="00BB380F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Педагогический совет создается в целях управления организацией образовательного процесса, развития содержания программ, повышения качества обучения, воспитания, совершенствования методической работы, содействия повышению квалификации.</w:t>
      </w:r>
    </w:p>
    <w:p w:rsidR="00BB380F" w:rsidRPr="00745B4F" w:rsidRDefault="002B1792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Членами педагогического сове</w:t>
      </w:r>
      <w:r w:rsidR="00F0623F" w:rsidRPr="00745B4F">
        <w:rPr>
          <w:sz w:val="28"/>
          <w:szCs w:val="28"/>
        </w:rPr>
        <w:t>та являются все педагогические и руководящие работники у</w:t>
      </w:r>
      <w:r w:rsidRPr="00745B4F">
        <w:rPr>
          <w:sz w:val="28"/>
          <w:szCs w:val="28"/>
        </w:rPr>
        <w:t>чреждения, деятельность которых связана с образовательным процессом,</w:t>
      </w:r>
      <w:r w:rsidR="00BB380F" w:rsidRPr="00745B4F">
        <w:rPr>
          <w:sz w:val="28"/>
          <w:szCs w:val="28"/>
        </w:rPr>
        <w:t xml:space="preserve"> включая совместителей.</w:t>
      </w:r>
      <w:r w:rsidR="00F0623F" w:rsidRPr="00745B4F">
        <w:rPr>
          <w:sz w:val="28"/>
          <w:szCs w:val="28"/>
        </w:rPr>
        <w:t xml:space="preserve"> </w:t>
      </w:r>
    </w:p>
    <w:p w:rsidR="00F0623F" w:rsidRPr="00745B4F" w:rsidRDefault="00BB380F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Председателем педагогического совета является директор учреждения. Директор учреждения своим приказом назначает секретаря педагогического совета сроком на один год.</w:t>
      </w:r>
    </w:p>
    <w:p w:rsidR="004D11E0" w:rsidRPr="00745B4F" w:rsidRDefault="002B1792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Педагогич</w:t>
      </w:r>
      <w:r w:rsidR="00BB380F" w:rsidRPr="00745B4F">
        <w:rPr>
          <w:sz w:val="28"/>
          <w:szCs w:val="28"/>
        </w:rPr>
        <w:t>еский совет собирается не реже двух</w:t>
      </w:r>
      <w:r w:rsidRPr="00745B4F">
        <w:rPr>
          <w:sz w:val="28"/>
          <w:szCs w:val="28"/>
        </w:rPr>
        <w:t xml:space="preserve"> раз в год. </w:t>
      </w:r>
      <w:r w:rsidR="006F6E01" w:rsidRPr="00745B4F">
        <w:rPr>
          <w:sz w:val="28"/>
          <w:szCs w:val="28"/>
        </w:rPr>
        <w:t>Деятельность педагогического совет и решения оформляются протоколами. Протоколы хранятся в учреждении постоянно.</w:t>
      </w:r>
    </w:p>
    <w:p w:rsidR="00163BD1" w:rsidRPr="00745B4F" w:rsidRDefault="00163BD1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Заседание педагогического совета считается правомочным если на заседании присутствуют не менее двух третьих списочного состава преподавателей, включая совместителей.</w:t>
      </w:r>
    </w:p>
    <w:p w:rsidR="00163BD1" w:rsidRPr="00745B4F" w:rsidRDefault="00163BD1" w:rsidP="002B1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Решение считается принятым большинством голосов присутствующих.</w:t>
      </w:r>
    </w:p>
    <w:p w:rsidR="00B219B5" w:rsidRDefault="00B219B5" w:rsidP="00B219B5">
      <w:pPr>
        <w:pStyle w:val="a3"/>
        <w:shd w:val="clear" w:color="auto" w:fill="FFFFFF"/>
        <w:spacing w:before="0" w:beforeAutospacing="0" w:after="0" w:afterAutospacing="0" w:line="360" w:lineRule="auto"/>
        <w:ind w:left="787"/>
        <w:jc w:val="both"/>
        <w:textAlignment w:val="baseline"/>
        <w:rPr>
          <w:sz w:val="28"/>
          <w:szCs w:val="28"/>
        </w:rPr>
      </w:pPr>
    </w:p>
    <w:p w:rsidR="00745B4F" w:rsidRDefault="00745B4F" w:rsidP="00B219B5">
      <w:pPr>
        <w:pStyle w:val="a3"/>
        <w:shd w:val="clear" w:color="auto" w:fill="FFFFFF"/>
        <w:spacing w:before="0" w:beforeAutospacing="0" w:after="0" w:afterAutospacing="0" w:line="360" w:lineRule="auto"/>
        <w:ind w:left="787"/>
        <w:jc w:val="both"/>
        <w:textAlignment w:val="baseline"/>
        <w:rPr>
          <w:sz w:val="28"/>
          <w:szCs w:val="28"/>
        </w:rPr>
      </w:pPr>
    </w:p>
    <w:p w:rsidR="00745B4F" w:rsidRPr="00745B4F" w:rsidRDefault="00745B4F" w:rsidP="00B219B5">
      <w:pPr>
        <w:pStyle w:val="a3"/>
        <w:shd w:val="clear" w:color="auto" w:fill="FFFFFF"/>
        <w:spacing w:before="0" w:beforeAutospacing="0" w:after="0" w:afterAutospacing="0" w:line="360" w:lineRule="auto"/>
        <w:ind w:left="787"/>
        <w:jc w:val="both"/>
        <w:textAlignment w:val="baseline"/>
        <w:rPr>
          <w:sz w:val="28"/>
          <w:szCs w:val="28"/>
        </w:rPr>
      </w:pPr>
    </w:p>
    <w:p w:rsidR="002B1792" w:rsidRPr="00745B4F" w:rsidRDefault="00B219B5" w:rsidP="00B219B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745B4F">
        <w:rPr>
          <w:b/>
          <w:sz w:val="28"/>
          <w:szCs w:val="28"/>
        </w:rPr>
        <w:t>К</w:t>
      </w:r>
      <w:r w:rsidR="002B1792" w:rsidRPr="00745B4F">
        <w:rPr>
          <w:b/>
          <w:sz w:val="28"/>
          <w:szCs w:val="28"/>
        </w:rPr>
        <w:t>омпетенции п</w:t>
      </w:r>
      <w:r w:rsidRPr="00745B4F">
        <w:rPr>
          <w:b/>
          <w:sz w:val="28"/>
          <w:szCs w:val="28"/>
        </w:rPr>
        <w:t>едагогического совета</w:t>
      </w:r>
    </w:p>
    <w:p w:rsidR="00B219B5" w:rsidRPr="00745B4F" w:rsidRDefault="00B219B5" w:rsidP="00781B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</w:t>
      </w:r>
      <w:r w:rsidR="006F6E01" w:rsidRPr="00745B4F">
        <w:rPr>
          <w:sz w:val="28"/>
          <w:szCs w:val="28"/>
        </w:rPr>
        <w:t>бсуждение и принятие плана работы учреждения, планов работы структурных подразделений;</w:t>
      </w:r>
    </w:p>
    <w:p w:rsidR="00B219B5" w:rsidRPr="00745B4F" w:rsidRDefault="00B219B5" w:rsidP="00781B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</w:t>
      </w:r>
      <w:r w:rsidR="006F6E01" w:rsidRPr="00745B4F">
        <w:rPr>
          <w:sz w:val="28"/>
          <w:szCs w:val="28"/>
        </w:rPr>
        <w:t>бсуждение и принятие рабочих программ учебных курсов и дисциплин;</w:t>
      </w:r>
    </w:p>
    <w:p w:rsidR="00B219B5" w:rsidRPr="00745B4F" w:rsidRDefault="00B219B5" w:rsidP="00781B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</w:t>
      </w:r>
      <w:r w:rsidR="006F6E01" w:rsidRPr="00745B4F">
        <w:rPr>
          <w:sz w:val="28"/>
          <w:szCs w:val="28"/>
        </w:rPr>
        <w:t>бсуждение и принятие календарного учебного графика, расписания учебных занятий, графиков работы структ</w:t>
      </w:r>
      <w:r w:rsidRPr="00745B4F">
        <w:rPr>
          <w:sz w:val="28"/>
          <w:szCs w:val="28"/>
        </w:rPr>
        <w:t>урных подразделений учреждения;</w:t>
      </w:r>
    </w:p>
    <w:p w:rsidR="00B219B5" w:rsidRPr="00745B4F" w:rsidRDefault="00B219B5" w:rsidP="00781B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З</w:t>
      </w:r>
      <w:r w:rsidR="006F6E01" w:rsidRPr="00745B4F">
        <w:rPr>
          <w:sz w:val="28"/>
          <w:szCs w:val="28"/>
        </w:rPr>
        <w:t>аслушивание информации и отчетов педагогических работников;</w:t>
      </w:r>
    </w:p>
    <w:p w:rsidR="00B219B5" w:rsidRPr="00745B4F" w:rsidRDefault="00B219B5" w:rsidP="00781B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З</w:t>
      </w:r>
      <w:r w:rsidR="006F6E01" w:rsidRPr="00745B4F">
        <w:rPr>
          <w:sz w:val="28"/>
          <w:szCs w:val="28"/>
        </w:rPr>
        <w:t>аслушивание докладов представителей организаций и учреждений, взаимодействующих с учреждением по вопросам дополнительного образования и других вопросов образовательной деятельности;</w:t>
      </w:r>
    </w:p>
    <w:p w:rsidR="00B219B5" w:rsidRPr="00745B4F" w:rsidRDefault="00B219B5" w:rsidP="00781B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</w:t>
      </w:r>
      <w:r w:rsidR="006F6E01" w:rsidRPr="00745B4F">
        <w:rPr>
          <w:sz w:val="28"/>
          <w:szCs w:val="28"/>
        </w:rPr>
        <w:t>одведение итогов пров</w:t>
      </w:r>
      <w:r w:rsidR="00CA5E2E" w:rsidRPr="00745B4F">
        <w:rPr>
          <w:sz w:val="28"/>
          <w:szCs w:val="28"/>
        </w:rPr>
        <w:t>еденных учреждением мероприятий;</w:t>
      </w:r>
    </w:p>
    <w:p w:rsidR="00B219B5" w:rsidRPr="00745B4F" w:rsidRDefault="00B219B5" w:rsidP="00781B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Р</w:t>
      </w:r>
      <w:r w:rsidR="002B1792" w:rsidRPr="00745B4F">
        <w:rPr>
          <w:sz w:val="28"/>
          <w:szCs w:val="28"/>
        </w:rPr>
        <w:t>азработка и принятие локальных актов в пределах компетенции определенной действующим законодательством;</w:t>
      </w:r>
    </w:p>
    <w:p w:rsidR="00B219B5" w:rsidRPr="00745B4F" w:rsidRDefault="00B219B5" w:rsidP="00B96CA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</w:t>
      </w:r>
      <w:r w:rsidR="00B96CA9" w:rsidRPr="00745B4F">
        <w:rPr>
          <w:sz w:val="28"/>
          <w:szCs w:val="28"/>
        </w:rPr>
        <w:t>пределение порядка и форм </w:t>
      </w:r>
      <w:r w:rsidR="002B1792" w:rsidRPr="00745B4F">
        <w:rPr>
          <w:sz w:val="28"/>
          <w:szCs w:val="28"/>
        </w:rPr>
        <w:t xml:space="preserve">проведения промежуточной аттестации </w:t>
      </w:r>
      <w:r w:rsidR="00CA5E2E" w:rsidRPr="00745B4F">
        <w:rPr>
          <w:sz w:val="28"/>
          <w:szCs w:val="28"/>
        </w:rPr>
        <w:t>обу</w:t>
      </w:r>
      <w:r w:rsidR="002B1792" w:rsidRPr="00745B4F">
        <w:rPr>
          <w:sz w:val="28"/>
          <w:szCs w:val="28"/>
        </w:rPr>
        <w:t>ча</w:t>
      </w:r>
      <w:r w:rsidR="00CA5E2E" w:rsidRPr="00745B4F">
        <w:rPr>
          <w:sz w:val="28"/>
          <w:szCs w:val="28"/>
        </w:rPr>
        <w:t>ю</w:t>
      </w:r>
      <w:r w:rsidR="002B1792" w:rsidRPr="00745B4F">
        <w:rPr>
          <w:sz w:val="28"/>
          <w:szCs w:val="28"/>
        </w:rPr>
        <w:t>щихся;</w:t>
      </w:r>
    </w:p>
    <w:p w:rsidR="00F55F8B" w:rsidRPr="00745B4F" w:rsidRDefault="00B219B5" w:rsidP="00745B4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 w:rsidRPr="00745B4F">
        <w:rPr>
          <w:sz w:val="28"/>
          <w:szCs w:val="28"/>
        </w:rPr>
        <w:t>П</w:t>
      </w:r>
      <w:r w:rsidR="002B1792" w:rsidRPr="00745B4F">
        <w:rPr>
          <w:sz w:val="28"/>
          <w:szCs w:val="28"/>
        </w:rPr>
        <w:t>ринятие ре</w:t>
      </w:r>
      <w:r w:rsidR="00CA5E2E" w:rsidRPr="00745B4F">
        <w:rPr>
          <w:sz w:val="28"/>
          <w:szCs w:val="28"/>
        </w:rPr>
        <w:t>шения </w:t>
      </w:r>
      <w:r w:rsidR="002B1792" w:rsidRPr="00745B4F">
        <w:rPr>
          <w:sz w:val="28"/>
          <w:szCs w:val="28"/>
        </w:rPr>
        <w:t>о</w:t>
      </w:r>
      <w:r w:rsidR="00B96CA9" w:rsidRPr="00745B4F">
        <w:rPr>
          <w:sz w:val="28"/>
          <w:szCs w:val="28"/>
        </w:rPr>
        <w:t xml:space="preserve"> приеме, переводе и об отчислении обучающихся </w:t>
      </w:r>
      <w:r w:rsidR="002B1792" w:rsidRPr="00745B4F">
        <w:rPr>
          <w:sz w:val="28"/>
          <w:szCs w:val="28"/>
        </w:rPr>
        <w:t xml:space="preserve">из </w:t>
      </w:r>
      <w:r w:rsidR="00B96CA9" w:rsidRPr="00745B4F">
        <w:rPr>
          <w:sz w:val="28"/>
          <w:szCs w:val="28"/>
        </w:rPr>
        <w:t>у</w:t>
      </w:r>
      <w:r w:rsidR="002B1792" w:rsidRPr="00745B4F">
        <w:rPr>
          <w:sz w:val="28"/>
          <w:szCs w:val="28"/>
        </w:rPr>
        <w:t>чреждения</w:t>
      </w:r>
      <w:r w:rsidR="00B96CA9" w:rsidRPr="00745B4F">
        <w:rPr>
          <w:sz w:val="28"/>
          <w:szCs w:val="28"/>
        </w:rPr>
        <w:t>.</w:t>
      </w:r>
      <w:r w:rsidR="002B1792" w:rsidRPr="00745B4F">
        <w:rPr>
          <w:sz w:val="28"/>
          <w:szCs w:val="28"/>
        </w:rPr>
        <w:t> </w:t>
      </w:r>
    </w:p>
    <w:p w:rsidR="002B1792" w:rsidRPr="00745B4F" w:rsidRDefault="00B96CA9" w:rsidP="0072794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45B4F">
        <w:rPr>
          <w:rStyle w:val="a4"/>
          <w:sz w:val="28"/>
          <w:szCs w:val="28"/>
          <w:bdr w:val="none" w:sz="0" w:space="0" w:color="auto" w:frame="1"/>
        </w:rPr>
        <w:t xml:space="preserve">Задачи </w:t>
      </w:r>
      <w:r w:rsidR="00727948" w:rsidRPr="00745B4F">
        <w:rPr>
          <w:rStyle w:val="a4"/>
          <w:sz w:val="28"/>
          <w:szCs w:val="28"/>
          <w:bdr w:val="none" w:sz="0" w:space="0" w:color="auto" w:frame="1"/>
        </w:rPr>
        <w:t>педагогического совета</w:t>
      </w:r>
      <w:r w:rsidR="002B1792" w:rsidRPr="00745B4F">
        <w:rPr>
          <w:sz w:val="28"/>
          <w:szCs w:val="28"/>
        </w:rPr>
        <w:t> </w:t>
      </w:r>
    </w:p>
    <w:p w:rsidR="008C3605" w:rsidRPr="00745B4F" w:rsidRDefault="002B1792" w:rsidP="008C36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Главными задачами педагогического совета являются:</w:t>
      </w:r>
    </w:p>
    <w:p w:rsidR="008C3605" w:rsidRPr="00745B4F" w:rsidRDefault="002B1792" w:rsidP="008C36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Реализация государственной и региональной политики по вопросам образования в целом и дополнительного образования в частности;</w:t>
      </w:r>
    </w:p>
    <w:p w:rsidR="008C3605" w:rsidRPr="00745B4F" w:rsidRDefault="002B1792" w:rsidP="008C36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Ориентация деятельно</w:t>
      </w:r>
      <w:r w:rsidR="008C3605" w:rsidRPr="00745B4F">
        <w:rPr>
          <w:sz w:val="28"/>
          <w:szCs w:val="28"/>
        </w:rPr>
        <w:t>сти педагогического коллектива у</w:t>
      </w:r>
      <w:r w:rsidRPr="00745B4F">
        <w:rPr>
          <w:sz w:val="28"/>
          <w:szCs w:val="28"/>
        </w:rPr>
        <w:t>чреждения на совершенствование образовательного процесса;</w:t>
      </w:r>
    </w:p>
    <w:p w:rsidR="008C3605" w:rsidRPr="00745B4F" w:rsidRDefault="002B1792" w:rsidP="008C36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Внедрение в практиче</w:t>
      </w:r>
      <w:r w:rsidR="008C3605" w:rsidRPr="00745B4F">
        <w:rPr>
          <w:sz w:val="28"/>
          <w:szCs w:val="28"/>
        </w:rPr>
        <w:t>скую деятельность у</w:t>
      </w:r>
      <w:r w:rsidRPr="00745B4F">
        <w:rPr>
          <w:sz w:val="28"/>
          <w:szCs w:val="28"/>
        </w:rPr>
        <w:t>чреждения достижений педагогической науки и передового опыта</w:t>
      </w:r>
      <w:r w:rsidR="002E427A" w:rsidRPr="00745B4F">
        <w:rPr>
          <w:sz w:val="28"/>
          <w:szCs w:val="28"/>
        </w:rPr>
        <w:t>.</w:t>
      </w:r>
    </w:p>
    <w:p w:rsidR="002B1792" w:rsidRPr="00745B4F" w:rsidRDefault="002B1792" w:rsidP="008C36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Педагогический совет осуществляет следующие функции:</w:t>
      </w:r>
    </w:p>
    <w:p w:rsidR="00C0627F" w:rsidRPr="00745B4F" w:rsidRDefault="002B1792" w:rsidP="00A070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Разрабатывает, обсуждает и утвержда</w:t>
      </w:r>
      <w:r w:rsidR="00C0627F" w:rsidRPr="00745B4F">
        <w:rPr>
          <w:sz w:val="28"/>
          <w:szCs w:val="28"/>
        </w:rPr>
        <w:t>ет программы, проекты развития учреждения, у</w:t>
      </w:r>
      <w:r w:rsidR="00F55F8B" w:rsidRPr="00745B4F">
        <w:rPr>
          <w:sz w:val="28"/>
          <w:szCs w:val="28"/>
        </w:rPr>
        <w:t>чебные</w:t>
      </w:r>
      <w:r w:rsidRPr="00745B4F">
        <w:rPr>
          <w:sz w:val="28"/>
          <w:szCs w:val="28"/>
        </w:rPr>
        <w:t xml:space="preserve"> план</w:t>
      </w:r>
      <w:r w:rsidR="00F55F8B" w:rsidRPr="00745B4F">
        <w:rPr>
          <w:sz w:val="28"/>
          <w:szCs w:val="28"/>
        </w:rPr>
        <w:t>ы</w:t>
      </w:r>
      <w:r w:rsidRPr="00745B4F">
        <w:rPr>
          <w:sz w:val="28"/>
          <w:szCs w:val="28"/>
        </w:rPr>
        <w:t>, планы раб</w:t>
      </w:r>
      <w:r w:rsidR="00C0627F" w:rsidRPr="00745B4F">
        <w:rPr>
          <w:sz w:val="28"/>
          <w:szCs w:val="28"/>
        </w:rPr>
        <w:t>оты структурных подразделений у</w:t>
      </w:r>
      <w:r w:rsidRPr="00745B4F">
        <w:rPr>
          <w:sz w:val="28"/>
          <w:szCs w:val="28"/>
        </w:rPr>
        <w:t>чреждения, образова</w:t>
      </w:r>
      <w:r w:rsidR="00C0627F" w:rsidRPr="00745B4F">
        <w:rPr>
          <w:sz w:val="28"/>
          <w:szCs w:val="28"/>
        </w:rPr>
        <w:t xml:space="preserve">тельные и культурно- досуговые </w:t>
      </w:r>
      <w:r w:rsidRPr="00745B4F">
        <w:rPr>
          <w:sz w:val="28"/>
          <w:szCs w:val="28"/>
        </w:rPr>
        <w:t>программы, изменения в их содержании;</w:t>
      </w:r>
    </w:p>
    <w:p w:rsidR="00C0627F" w:rsidRPr="00745B4F" w:rsidRDefault="002B1792" w:rsidP="00A070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 xml:space="preserve">Определяет стратегию образовательной деятельности </w:t>
      </w:r>
      <w:r w:rsidR="00C0627F" w:rsidRPr="00745B4F">
        <w:rPr>
          <w:sz w:val="28"/>
          <w:szCs w:val="28"/>
        </w:rPr>
        <w:t>у</w:t>
      </w:r>
      <w:r w:rsidRPr="00745B4F">
        <w:rPr>
          <w:sz w:val="28"/>
          <w:szCs w:val="28"/>
        </w:rPr>
        <w:t>чреждения;</w:t>
      </w:r>
    </w:p>
    <w:p w:rsidR="00C0627F" w:rsidRPr="00745B4F" w:rsidRDefault="002B1792" w:rsidP="00A070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lastRenderedPageBreak/>
        <w:t>Заслушивает информацию и отчеты администрации, педагогических работников о своей де</w:t>
      </w:r>
      <w:r w:rsidR="00C0627F" w:rsidRPr="00745B4F">
        <w:rPr>
          <w:sz w:val="28"/>
          <w:szCs w:val="28"/>
        </w:rPr>
        <w:t>ятельности по выполнению задач у</w:t>
      </w:r>
      <w:r w:rsidRPr="00745B4F">
        <w:rPr>
          <w:sz w:val="28"/>
          <w:szCs w:val="28"/>
        </w:rPr>
        <w:t xml:space="preserve">чреждения, доклады представителей </w:t>
      </w:r>
      <w:r w:rsidR="00C0627F" w:rsidRPr="00745B4F">
        <w:rPr>
          <w:sz w:val="28"/>
          <w:szCs w:val="28"/>
        </w:rPr>
        <w:t>других учреждений, взаимодействующих с у</w:t>
      </w:r>
      <w:r w:rsidRPr="00745B4F">
        <w:rPr>
          <w:sz w:val="28"/>
          <w:szCs w:val="28"/>
        </w:rPr>
        <w:t>чреждением по вопросам образования и воспитания обучающихся, в том числе сообщения о проверке соблюдения с</w:t>
      </w:r>
      <w:r w:rsidR="00C0627F" w:rsidRPr="00745B4F">
        <w:rPr>
          <w:sz w:val="28"/>
          <w:szCs w:val="28"/>
        </w:rPr>
        <w:t>анитарно-гигиенического режима у</w:t>
      </w:r>
      <w:r w:rsidRPr="00745B4F">
        <w:rPr>
          <w:sz w:val="28"/>
          <w:szCs w:val="28"/>
        </w:rPr>
        <w:t>чреждения, об охране труда и технике безопасности, здоровья и жизни учащихся;</w:t>
      </w:r>
    </w:p>
    <w:p w:rsidR="00F55F8B" w:rsidRPr="00745B4F" w:rsidRDefault="002B1792" w:rsidP="00531C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 xml:space="preserve">Принимает решения о проведении промежуточной </w:t>
      </w:r>
      <w:r w:rsidR="00C0627F" w:rsidRPr="00745B4F">
        <w:rPr>
          <w:sz w:val="28"/>
          <w:szCs w:val="28"/>
        </w:rPr>
        <w:t>аттестации обучающихся</w:t>
      </w:r>
      <w:r w:rsidRPr="00745B4F">
        <w:rPr>
          <w:sz w:val="28"/>
          <w:szCs w:val="28"/>
        </w:rPr>
        <w:t>;</w:t>
      </w:r>
      <w:r w:rsidR="00C0627F" w:rsidRPr="00745B4F">
        <w:rPr>
          <w:sz w:val="28"/>
          <w:szCs w:val="28"/>
        </w:rPr>
        <w:t xml:space="preserve"> </w:t>
      </w:r>
      <w:r w:rsidR="00D8776B" w:rsidRPr="00745B4F">
        <w:rPr>
          <w:sz w:val="28"/>
          <w:szCs w:val="28"/>
        </w:rPr>
        <w:t>о</w:t>
      </w:r>
      <w:r w:rsidRPr="00745B4F">
        <w:rPr>
          <w:sz w:val="28"/>
          <w:szCs w:val="28"/>
        </w:rPr>
        <w:t xml:space="preserve"> выдаче соответствующ</w:t>
      </w:r>
      <w:r w:rsidR="00F55F8B" w:rsidRPr="00745B4F">
        <w:rPr>
          <w:sz w:val="28"/>
          <w:szCs w:val="28"/>
        </w:rPr>
        <w:t xml:space="preserve">их документов по итогам </w:t>
      </w:r>
      <w:r w:rsidRPr="00745B4F">
        <w:rPr>
          <w:sz w:val="28"/>
          <w:szCs w:val="28"/>
        </w:rPr>
        <w:t>освоения образовательной программы;</w:t>
      </w:r>
    </w:p>
    <w:p w:rsidR="00C0627F" w:rsidRPr="00745B4F" w:rsidRDefault="002B1792" w:rsidP="00531C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Оказывает содействие в аттеста</w:t>
      </w:r>
      <w:r w:rsidR="00C0627F" w:rsidRPr="00745B4F">
        <w:rPr>
          <w:sz w:val="28"/>
          <w:szCs w:val="28"/>
        </w:rPr>
        <w:t xml:space="preserve">ции педагогических работников, </w:t>
      </w:r>
      <w:r w:rsidRPr="00745B4F">
        <w:rPr>
          <w:sz w:val="28"/>
          <w:szCs w:val="28"/>
        </w:rPr>
        <w:t>о присвоении квалификационных категорий, создает условия и принимает решения о повышении квалифик</w:t>
      </w:r>
      <w:r w:rsidR="00F55F8B" w:rsidRPr="00745B4F">
        <w:rPr>
          <w:sz w:val="28"/>
          <w:szCs w:val="28"/>
        </w:rPr>
        <w:t>ации педагогических работников у</w:t>
      </w:r>
      <w:r w:rsidRPr="00745B4F">
        <w:rPr>
          <w:sz w:val="28"/>
          <w:szCs w:val="28"/>
        </w:rPr>
        <w:t>чреждения;</w:t>
      </w:r>
    </w:p>
    <w:p w:rsidR="00C0627F" w:rsidRPr="00745B4F" w:rsidRDefault="002B1792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Обеспечивает подготовку к реализации педагогических инициатив, экспериментов;</w:t>
      </w:r>
    </w:p>
    <w:p w:rsidR="00C0627F" w:rsidRPr="00745B4F" w:rsidRDefault="002B1792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Изучает, обобщ</w:t>
      </w:r>
      <w:r w:rsidR="00C0627F" w:rsidRPr="00745B4F">
        <w:rPr>
          <w:sz w:val="28"/>
          <w:szCs w:val="28"/>
        </w:rPr>
        <w:t>ает и продвигает инновационную </w:t>
      </w:r>
      <w:r w:rsidRPr="00745B4F">
        <w:rPr>
          <w:sz w:val="28"/>
          <w:szCs w:val="28"/>
        </w:rPr>
        <w:t>педагогическую деятельность педагогов;</w:t>
      </w:r>
    </w:p>
    <w:p w:rsidR="003B0461" w:rsidRPr="00745B4F" w:rsidRDefault="002B1792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Разрабатывает практические решения, на</w:t>
      </w:r>
      <w:r w:rsidR="003B0461" w:rsidRPr="00745B4F">
        <w:rPr>
          <w:sz w:val="28"/>
          <w:szCs w:val="28"/>
        </w:rPr>
        <w:t>правленные на реализацию задач у</w:t>
      </w:r>
      <w:r w:rsidRPr="00745B4F">
        <w:rPr>
          <w:sz w:val="28"/>
          <w:szCs w:val="28"/>
        </w:rPr>
        <w:t>чреждения;</w:t>
      </w:r>
    </w:p>
    <w:p w:rsidR="003B0461" w:rsidRPr="00745B4F" w:rsidRDefault="002B1792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Анализирует деятельность всех служб и всех участников образовательного процесса;</w:t>
      </w:r>
    </w:p>
    <w:p w:rsidR="003B0461" w:rsidRPr="00745B4F" w:rsidRDefault="002B1792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Изучает научно-педагогические достижения Российского и зарубежного образования, стимулирует педагогическое новаторство, творческий поиск, самообразование педагогических работников;</w:t>
      </w:r>
    </w:p>
    <w:p w:rsidR="003B0461" w:rsidRPr="00745B4F" w:rsidRDefault="002B1792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Решает профессиональные конфликтные ситуации;</w:t>
      </w:r>
    </w:p>
    <w:p w:rsidR="003B0461" w:rsidRPr="00745B4F" w:rsidRDefault="0075049E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</w:t>
      </w:r>
      <w:r w:rsidR="002B1792" w:rsidRPr="00745B4F">
        <w:rPr>
          <w:sz w:val="28"/>
          <w:szCs w:val="28"/>
        </w:rPr>
        <w:t>пределяет взаимодейст</w:t>
      </w:r>
      <w:r w:rsidR="003B0461" w:rsidRPr="00745B4F">
        <w:rPr>
          <w:sz w:val="28"/>
          <w:szCs w:val="28"/>
        </w:rPr>
        <w:t>вие у</w:t>
      </w:r>
      <w:r w:rsidR="002B1792" w:rsidRPr="00745B4F">
        <w:rPr>
          <w:sz w:val="28"/>
          <w:szCs w:val="28"/>
        </w:rPr>
        <w:t>чреждения с научно-исследовательскими</w:t>
      </w:r>
      <w:r w:rsidRPr="00745B4F">
        <w:rPr>
          <w:sz w:val="28"/>
          <w:szCs w:val="28"/>
        </w:rPr>
        <w:t xml:space="preserve"> учреждениями</w:t>
      </w:r>
      <w:r w:rsidR="002B1792" w:rsidRPr="00745B4F">
        <w:rPr>
          <w:sz w:val="28"/>
          <w:szCs w:val="28"/>
        </w:rPr>
        <w:t>,</w:t>
      </w:r>
      <w:r w:rsidRPr="00745B4F">
        <w:rPr>
          <w:sz w:val="28"/>
          <w:szCs w:val="28"/>
        </w:rPr>
        <w:t xml:space="preserve"> отделениями творческих союзов и </w:t>
      </w:r>
      <w:r w:rsidR="002B1792" w:rsidRPr="00745B4F">
        <w:rPr>
          <w:sz w:val="28"/>
          <w:szCs w:val="28"/>
        </w:rPr>
        <w:t>другими государственными общественными организациями;</w:t>
      </w:r>
    </w:p>
    <w:p w:rsidR="003B0461" w:rsidRPr="00745B4F" w:rsidRDefault="003B0461" w:rsidP="00C062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О</w:t>
      </w:r>
      <w:r w:rsidR="002B1792" w:rsidRPr="00745B4F">
        <w:rPr>
          <w:sz w:val="28"/>
          <w:szCs w:val="28"/>
        </w:rPr>
        <w:t>бсуждает вопросы расстановки и правильного использования педагогических кадров;</w:t>
      </w:r>
    </w:p>
    <w:p w:rsidR="00D81106" w:rsidRPr="00745B4F" w:rsidRDefault="002B1792" w:rsidP="00D811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45B4F">
        <w:rPr>
          <w:sz w:val="28"/>
          <w:szCs w:val="28"/>
        </w:rPr>
        <w:t>Обращается в общественные организации по воп</w:t>
      </w:r>
      <w:r w:rsidR="003B0461" w:rsidRPr="00745B4F">
        <w:rPr>
          <w:sz w:val="28"/>
          <w:szCs w:val="28"/>
        </w:rPr>
        <w:t>росам улучшения условий работу у</w:t>
      </w:r>
      <w:r w:rsidRPr="00745B4F">
        <w:rPr>
          <w:sz w:val="28"/>
          <w:szCs w:val="28"/>
        </w:rPr>
        <w:t>чреждения</w:t>
      </w:r>
      <w:r w:rsidR="00D81106" w:rsidRPr="00745B4F">
        <w:rPr>
          <w:sz w:val="28"/>
          <w:szCs w:val="28"/>
        </w:rPr>
        <w:t>.</w:t>
      </w:r>
    </w:p>
    <w:p w:rsidR="00745B4F" w:rsidRPr="00745B4F" w:rsidRDefault="00745B4F" w:rsidP="00745B4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B1792" w:rsidRPr="00745B4F" w:rsidRDefault="002B1792" w:rsidP="00D8110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sz w:val="28"/>
          <w:szCs w:val="28"/>
        </w:rPr>
      </w:pPr>
      <w:r w:rsidRPr="00745B4F">
        <w:rPr>
          <w:rStyle w:val="a4"/>
          <w:sz w:val="28"/>
          <w:szCs w:val="28"/>
          <w:bdr w:val="none" w:sz="0" w:space="0" w:color="auto" w:frame="1"/>
        </w:rPr>
        <w:lastRenderedPageBreak/>
        <w:t>Права и ответст</w:t>
      </w:r>
      <w:r w:rsidR="0047520D" w:rsidRPr="00745B4F">
        <w:rPr>
          <w:rStyle w:val="a4"/>
          <w:sz w:val="28"/>
          <w:szCs w:val="28"/>
          <w:bdr w:val="none" w:sz="0" w:space="0" w:color="auto" w:frame="1"/>
        </w:rPr>
        <w:t>венность педагогического совета</w:t>
      </w:r>
    </w:p>
    <w:p w:rsidR="002E427A" w:rsidRPr="00745B4F" w:rsidRDefault="002B1792" w:rsidP="002E427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Педагогический совет имеет право:</w:t>
      </w:r>
    </w:p>
    <w:p w:rsidR="002E427A" w:rsidRPr="00745B4F" w:rsidRDefault="002B1792" w:rsidP="002E427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2E427A" w:rsidRPr="00745B4F" w:rsidRDefault="00AA1424" w:rsidP="002E427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Принимать, у</w:t>
      </w:r>
      <w:r w:rsidR="002B1792" w:rsidRPr="00745B4F">
        <w:rPr>
          <w:sz w:val="28"/>
          <w:szCs w:val="28"/>
        </w:rPr>
        <w:t>твержд</w:t>
      </w:r>
      <w:r w:rsidRPr="00745B4F">
        <w:rPr>
          <w:sz w:val="28"/>
          <w:szCs w:val="28"/>
        </w:rPr>
        <w:t>ать положения (локальные акты) у</w:t>
      </w:r>
      <w:r w:rsidR="002B1792" w:rsidRPr="00745B4F">
        <w:rPr>
          <w:sz w:val="28"/>
          <w:szCs w:val="28"/>
        </w:rPr>
        <w:t>чреждения;</w:t>
      </w:r>
    </w:p>
    <w:p w:rsidR="002B1792" w:rsidRPr="00745B4F" w:rsidRDefault="002B1792" w:rsidP="002E427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В необходимых случаях на за</w:t>
      </w:r>
      <w:r w:rsidR="007653A2" w:rsidRPr="00745B4F">
        <w:rPr>
          <w:sz w:val="28"/>
          <w:szCs w:val="28"/>
        </w:rPr>
        <w:t>седание педагогического совета у</w:t>
      </w:r>
      <w:r w:rsidRPr="00745B4F">
        <w:rPr>
          <w:sz w:val="28"/>
          <w:szCs w:val="28"/>
        </w:rPr>
        <w:t xml:space="preserve">чреждения могут приглашаться представители общественных организаций, учреждений, взаимодействующих по вопросам образования, родители (законные представители) обучающихся, представители </w:t>
      </w:r>
      <w:r w:rsidR="005C0322" w:rsidRPr="00745B4F">
        <w:rPr>
          <w:sz w:val="28"/>
          <w:szCs w:val="28"/>
        </w:rPr>
        <w:t>учредителя</w:t>
      </w:r>
      <w:r w:rsidRPr="00745B4F">
        <w:rPr>
          <w:sz w:val="28"/>
          <w:szCs w:val="28"/>
        </w:rPr>
        <w:t>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2B1792" w:rsidRPr="00745B4F" w:rsidRDefault="002B1792" w:rsidP="005C032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Педагогический совет ответственен за:</w:t>
      </w:r>
    </w:p>
    <w:p w:rsidR="00E05585" w:rsidRPr="00745B4F" w:rsidRDefault="002B1792" w:rsidP="005C03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Выполнение плана работы</w:t>
      </w:r>
      <w:r w:rsidR="00E05585" w:rsidRPr="00745B4F">
        <w:rPr>
          <w:sz w:val="28"/>
          <w:szCs w:val="28"/>
        </w:rPr>
        <w:t>;</w:t>
      </w:r>
    </w:p>
    <w:p w:rsidR="00E05585" w:rsidRPr="00745B4F" w:rsidRDefault="002B1792" w:rsidP="005C03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детей;</w:t>
      </w:r>
    </w:p>
    <w:p w:rsidR="00E05585" w:rsidRPr="00745B4F" w:rsidRDefault="002B1792" w:rsidP="0097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2C4F8C" w:rsidRPr="00745B4F" w:rsidRDefault="002C4F8C" w:rsidP="002C4F8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B1792" w:rsidRPr="00745B4F" w:rsidRDefault="002B1792" w:rsidP="00B219B5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sz w:val="28"/>
          <w:szCs w:val="28"/>
        </w:rPr>
      </w:pPr>
      <w:r w:rsidRPr="00745B4F">
        <w:rPr>
          <w:rStyle w:val="a4"/>
          <w:sz w:val="28"/>
          <w:szCs w:val="28"/>
          <w:bdr w:val="none" w:sz="0" w:space="0" w:color="auto" w:frame="1"/>
        </w:rPr>
        <w:t>Организация деят</w:t>
      </w:r>
      <w:r w:rsidR="00E05585" w:rsidRPr="00745B4F">
        <w:rPr>
          <w:rStyle w:val="a4"/>
          <w:sz w:val="28"/>
          <w:szCs w:val="28"/>
          <w:bdr w:val="none" w:sz="0" w:space="0" w:color="auto" w:frame="1"/>
        </w:rPr>
        <w:t>ельности педагогического совета</w:t>
      </w:r>
    </w:p>
    <w:p w:rsidR="00E05585" w:rsidRPr="00745B4F" w:rsidRDefault="00E05585" w:rsidP="00A308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Председатель и секретарь педагогического совета работаю</w:t>
      </w:r>
      <w:r w:rsidR="002B1792" w:rsidRPr="00745B4F">
        <w:rPr>
          <w:sz w:val="28"/>
          <w:szCs w:val="28"/>
        </w:rPr>
        <w:t>т на общественных началах.</w:t>
      </w:r>
    </w:p>
    <w:p w:rsidR="00E05585" w:rsidRPr="00745B4F" w:rsidRDefault="00E05585" w:rsidP="002B1792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Педагогический совет </w:t>
      </w:r>
      <w:r w:rsidR="002B1792" w:rsidRPr="00745B4F">
        <w:rPr>
          <w:sz w:val="28"/>
          <w:szCs w:val="28"/>
        </w:rPr>
        <w:t>работает по плану, являющемуся</w:t>
      </w:r>
      <w:r w:rsidRPr="00745B4F">
        <w:rPr>
          <w:sz w:val="28"/>
          <w:szCs w:val="28"/>
        </w:rPr>
        <w:t xml:space="preserve"> составной частью плана работы у</w:t>
      </w:r>
      <w:r w:rsidR="002B1792" w:rsidRPr="00745B4F">
        <w:rPr>
          <w:sz w:val="28"/>
          <w:szCs w:val="28"/>
        </w:rPr>
        <w:t>чреждения.</w:t>
      </w:r>
    </w:p>
    <w:p w:rsidR="002B1792" w:rsidRPr="00745B4F" w:rsidRDefault="002B1792" w:rsidP="002B1792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Заседания педагогического совета созываются </w:t>
      </w:r>
      <w:r w:rsidR="00E05585" w:rsidRPr="00745B4F">
        <w:rPr>
          <w:sz w:val="28"/>
          <w:szCs w:val="28"/>
        </w:rPr>
        <w:t>в соответствии с планом работы у</w:t>
      </w:r>
      <w:r w:rsidRPr="00745B4F">
        <w:rPr>
          <w:sz w:val="28"/>
          <w:szCs w:val="28"/>
        </w:rPr>
        <w:t>чреждения. В случае необходимости могут созываться внеочередные заседания.</w:t>
      </w:r>
    </w:p>
    <w:p w:rsidR="002B1792" w:rsidRPr="00745B4F" w:rsidRDefault="002B1792" w:rsidP="002B1792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Решения педагогического совета принимаются большинством голосов при наличии на заседании не менее двух третей его членов. При разном количестве голосов решающим является голос председателя пед</w:t>
      </w:r>
      <w:r w:rsidR="00E05585" w:rsidRPr="00745B4F">
        <w:rPr>
          <w:sz w:val="28"/>
          <w:szCs w:val="28"/>
        </w:rPr>
        <w:t xml:space="preserve">агогического </w:t>
      </w:r>
      <w:r w:rsidRPr="00745B4F">
        <w:rPr>
          <w:sz w:val="28"/>
          <w:szCs w:val="28"/>
        </w:rPr>
        <w:t>совета.</w:t>
      </w:r>
    </w:p>
    <w:p w:rsidR="007D650D" w:rsidRPr="00745B4F" w:rsidRDefault="002B1792" w:rsidP="00745B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lastRenderedPageBreak/>
        <w:t>Организацию выполнения решений пед</w:t>
      </w:r>
      <w:r w:rsidR="007D1E8E" w:rsidRPr="00745B4F">
        <w:rPr>
          <w:sz w:val="28"/>
          <w:szCs w:val="28"/>
        </w:rPr>
        <w:t>агогического совета осуществляю</w:t>
      </w:r>
      <w:r w:rsidR="00E05585" w:rsidRPr="00745B4F">
        <w:rPr>
          <w:sz w:val="28"/>
          <w:szCs w:val="28"/>
        </w:rPr>
        <w:t xml:space="preserve">т </w:t>
      </w:r>
      <w:r w:rsidRPr="00745B4F">
        <w:rPr>
          <w:sz w:val="28"/>
          <w:szCs w:val="28"/>
        </w:rPr>
        <w:t>ответственные лица, указанные в решении. Результаты этой работы сообщаются членам пед</w:t>
      </w:r>
      <w:r w:rsidR="00E05585" w:rsidRPr="00745B4F">
        <w:rPr>
          <w:sz w:val="28"/>
          <w:szCs w:val="28"/>
        </w:rPr>
        <w:t xml:space="preserve">агогического </w:t>
      </w:r>
      <w:r w:rsidRPr="00745B4F">
        <w:rPr>
          <w:sz w:val="28"/>
          <w:szCs w:val="28"/>
        </w:rPr>
        <w:t>совета на последующих его заседаниях.</w:t>
      </w:r>
    </w:p>
    <w:p w:rsidR="002B1792" w:rsidRPr="00745B4F" w:rsidRDefault="002B1792" w:rsidP="00B219B5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sz w:val="28"/>
          <w:szCs w:val="28"/>
        </w:rPr>
      </w:pPr>
      <w:r w:rsidRPr="00745B4F">
        <w:rPr>
          <w:rStyle w:val="a4"/>
          <w:sz w:val="28"/>
          <w:szCs w:val="28"/>
          <w:bdr w:val="none" w:sz="0" w:space="0" w:color="auto" w:frame="1"/>
        </w:rPr>
        <w:t>Доку</w:t>
      </w:r>
      <w:r w:rsidR="008E1660" w:rsidRPr="00745B4F">
        <w:rPr>
          <w:rStyle w:val="a4"/>
          <w:sz w:val="28"/>
          <w:szCs w:val="28"/>
          <w:bdr w:val="none" w:sz="0" w:space="0" w:color="auto" w:frame="1"/>
        </w:rPr>
        <w:t>ментация педагогического совета</w:t>
      </w:r>
    </w:p>
    <w:p w:rsidR="00FE6810" w:rsidRPr="00745B4F" w:rsidRDefault="002B1792" w:rsidP="00A308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Заседания педагогического совета оформляются протоколом в электронном варианте. Протоколом фиксируется ход обсуждения вопросов, выносимых на пед</w:t>
      </w:r>
      <w:r w:rsidR="00FE6810" w:rsidRPr="00745B4F">
        <w:rPr>
          <w:sz w:val="28"/>
          <w:szCs w:val="28"/>
        </w:rPr>
        <w:t xml:space="preserve">агогический </w:t>
      </w:r>
      <w:r w:rsidRPr="00745B4F">
        <w:rPr>
          <w:sz w:val="28"/>
          <w:szCs w:val="28"/>
        </w:rPr>
        <w:t>совет, предложения и замечания его членов. Протоколы подписываются председателем и секретарем пед</w:t>
      </w:r>
      <w:r w:rsidR="00FE6810" w:rsidRPr="00745B4F">
        <w:rPr>
          <w:sz w:val="28"/>
          <w:szCs w:val="28"/>
        </w:rPr>
        <w:t xml:space="preserve">агогического </w:t>
      </w:r>
      <w:r w:rsidRPr="00745B4F">
        <w:rPr>
          <w:sz w:val="28"/>
          <w:szCs w:val="28"/>
        </w:rPr>
        <w:t>совета.</w:t>
      </w:r>
    </w:p>
    <w:p w:rsidR="00FE6810" w:rsidRPr="00745B4F" w:rsidRDefault="002B1792" w:rsidP="00875787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Протокол о выпускниках оформляется списочным составом и у</w:t>
      </w:r>
      <w:r w:rsidR="00FE6810" w:rsidRPr="00745B4F">
        <w:rPr>
          <w:sz w:val="28"/>
          <w:szCs w:val="28"/>
        </w:rPr>
        <w:t>тверждается приказом директора у</w:t>
      </w:r>
      <w:r w:rsidRPr="00745B4F">
        <w:rPr>
          <w:sz w:val="28"/>
          <w:szCs w:val="28"/>
        </w:rPr>
        <w:t>чреждения.</w:t>
      </w:r>
    </w:p>
    <w:p w:rsidR="00FE6810" w:rsidRPr="00745B4F" w:rsidRDefault="002B1792" w:rsidP="004F743E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Нумерация протоколов ведется от начала учебного года.</w:t>
      </w:r>
    </w:p>
    <w:p w:rsidR="002B1792" w:rsidRPr="00745B4F" w:rsidRDefault="002B1792" w:rsidP="004F743E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745B4F">
        <w:rPr>
          <w:sz w:val="28"/>
          <w:szCs w:val="28"/>
        </w:rPr>
        <w:t>Книга про</w:t>
      </w:r>
      <w:r w:rsidR="00FE6810" w:rsidRPr="00745B4F">
        <w:rPr>
          <w:sz w:val="28"/>
          <w:szCs w:val="28"/>
        </w:rPr>
        <w:t>токолов педагогического совета у</w:t>
      </w:r>
      <w:r w:rsidRPr="00745B4F">
        <w:rPr>
          <w:sz w:val="28"/>
          <w:szCs w:val="28"/>
        </w:rPr>
        <w:t>чреждения</w:t>
      </w:r>
      <w:r w:rsidR="001A46AF" w:rsidRPr="00745B4F">
        <w:rPr>
          <w:sz w:val="28"/>
          <w:szCs w:val="28"/>
        </w:rPr>
        <w:t xml:space="preserve"> хранится </w:t>
      </w:r>
      <w:r w:rsidR="00FE6810" w:rsidRPr="00745B4F">
        <w:rPr>
          <w:sz w:val="28"/>
          <w:szCs w:val="28"/>
        </w:rPr>
        <w:t>в у</w:t>
      </w:r>
      <w:r w:rsidRPr="00745B4F">
        <w:rPr>
          <w:sz w:val="28"/>
          <w:szCs w:val="28"/>
        </w:rPr>
        <w:t>чреждении.</w:t>
      </w:r>
    </w:p>
    <w:p w:rsidR="00985D8E" w:rsidRPr="00745B4F" w:rsidRDefault="00985D8E">
      <w:pPr>
        <w:rPr>
          <w:rFonts w:ascii="Times New Roman" w:hAnsi="Times New Roman" w:cs="Times New Roman"/>
          <w:sz w:val="28"/>
          <w:szCs w:val="28"/>
        </w:rPr>
      </w:pPr>
    </w:p>
    <w:sectPr w:rsidR="00985D8E" w:rsidRPr="00745B4F" w:rsidSect="002B1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D5A"/>
    <w:multiLevelType w:val="hybridMultilevel"/>
    <w:tmpl w:val="9878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0C5"/>
    <w:multiLevelType w:val="hybridMultilevel"/>
    <w:tmpl w:val="D186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2A78"/>
    <w:multiLevelType w:val="hybridMultilevel"/>
    <w:tmpl w:val="DF5E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63D1"/>
    <w:multiLevelType w:val="hybridMultilevel"/>
    <w:tmpl w:val="1110105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3D076C56"/>
    <w:multiLevelType w:val="hybridMultilevel"/>
    <w:tmpl w:val="F386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31484"/>
    <w:multiLevelType w:val="hybridMultilevel"/>
    <w:tmpl w:val="B642B7FE"/>
    <w:lvl w:ilvl="0" w:tplc="2480A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221DF"/>
    <w:multiLevelType w:val="hybridMultilevel"/>
    <w:tmpl w:val="3BC8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D6641"/>
    <w:multiLevelType w:val="hybridMultilevel"/>
    <w:tmpl w:val="2C54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E6071"/>
    <w:multiLevelType w:val="hybridMultilevel"/>
    <w:tmpl w:val="94E0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0EF7"/>
    <w:multiLevelType w:val="hybridMultilevel"/>
    <w:tmpl w:val="94E0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92"/>
    <w:rsid w:val="0000740A"/>
    <w:rsid w:val="00163BD1"/>
    <w:rsid w:val="001A46AF"/>
    <w:rsid w:val="002B1792"/>
    <w:rsid w:val="002B1D5A"/>
    <w:rsid w:val="002C4F8C"/>
    <w:rsid w:val="002E2AA1"/>
    <w:rsid w:val="002E427A"/>
    <w:rsid w:val="002E5EF2"/>
    <w:rsid w:val="003B0461"/>
    <w:rsid w:val="003B5C42"/>
    <w:rsid w:val="0047520D"/>
    <w:rsid w:val="004D11E0"/>
    <w:rsid w:val="004F7E28"/>
    <w:rsid w:val="005C0322"/>
    <w:rsid w:val="005E1498"/>
    <w:rsid w:val="005E6104"/>
    <w:rsid w:val="00602734"/>
    <w:rsid w:val="006F6E01"/>
    <w:rsid w:val="00727948"/>
    <w:rsid w:val="00745B4F"/>
    <w:rsid w:val="0075049E"/>
    <w:rsid w:val="007653A2"/>
    <w:rsid w:val="00781B08"/>
    <w:rsid w:val="007D1E8E"/>
    <w:rsid w:val="007D650D"/>
    <w:rsid w:val="008C3605"/>
    <w:rsid w:val="008E1660"/>
    <w:rsid w:val="00985D8E"/>
    <w:rsid w:val="009E5B7C"/>
    <w:rsid w:val="00A308A3"/>
    <w:rsid w:val="00AA1424"/>
    <w:rsid w:val="00AF4878"/>
    <w:rsid w:val="00B219B5"/>
    <w:rsid w:val="00B962B8"/>
    <w:rsid w:val="00B96CA9"/>
    <w:rsid w:val="00BB380F"/>
    <w:rsid w:val="00BB659E"/>
    <w:rsid w:val="00BF25BC"/>
    <w:rsid w:val="00C0627F"/>
    <w:rsid w:val="00CA5E2E"/>
    <w:rsid w:val="00CA6DFB"/>
    <w:rsid w:val="00D81106"/>
    <w:rsid w:val="00D8776B"/>
    <w:rsid w:val="00DB040C"/>
    <w:rsid w:val="00E05585"/>
    <w:rsid w:val="00E159A7"/>
    <w:rsid w:val="00E33B1A"/>
    <w:rsid w:val="00EA69F3"/>
    <w:rsid w:val="00F0623F"/>
    <w:rsid w:val="00F55F8B"/>
    <w:rsid w:val="00F844E1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4oLsclRWwLmzxP0altwGCyCrrDU=</DigestValue>
    </Reference>
    <Reference URI="#idOfficeObject" Type="http://www.w3.org/2000/09/xmldsig#Object">
      <DigestMethod Algorithm="http://www.w3.org/2000/09/xmldsig#sha1"/>
      <DigestValue>NyuLLHqCi/JiNJ94OAs4fDI+H54=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7vTRQKzcvawxGtfzc/BXVHWZovM=</DigestValue>
    </Reference>
  </SignedInfo>
  <SignatureValue>cu9q2B4o8CoEkV66ANjvNUOIJncPhAuaTuZbb+lGAZhNVkDKfWf1+UfqnpHMkCFyJEtiuseFSnXq
p2faFkmiL1xokE2bPkLHAGXcUrAlcQ02nLbu/qpB5YtgVLf+ntZiGn/DXWw2DzEz6L5BlmoTcEGW
JKGt7NOJJk+ONiBv8j4=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ctu7ErZazf+OoucKwNiB90W6VBU=</DigestValue>
      </Reference>
      <Reference URI="/word/fontTable.xml?ContentType=application/vnd.openxmlformats-officedocument.wordprocessingml.fontTable+xml">
        <DigestMethod Algorithm="http://www.w3.org/2000/09/xmldsig#sha1"/>
        <DigestValue>yRcRBdR5Fs1KbbSADodg5HrUaec=</DigestValue>
      </Reference>
      <Reference URI="/word/numbering.xml?ContentType=application/vnd.openxmlformats-officedocument.wordprocessingml.numbering+xml">
        <DigestMethod Algorithm="http://www.w3.org/2000/09/xmldsig#sha1"/>
        <DigestValue>6Zloe9MWYJ/8ybtOPtSYNWiXJvo=</DigestValue>
      </Reference>
      <Reference URI="/word/styles.xml?ContentType=application/vnd.openxmlformats-officedocument.wordprocessingml.styles+xml">
        <DigestMethod Algorithm="http://www.w3.org/2000/09/xmldsig#sha1"/>
        <DigestValue>b66QLMINfuaRGzqMHxQ2Zk1NQmg=</DigestValue>
      </Reference>
      <Reference URI="/word/settings.xml?ContentType=application/vnd.openxmlformats-officedocument.wordprocessingml.settings+xml">
        <DigestMethod Algorithm="http://www.w3.org/2000/09/xmldsig#sha1"/>
        <DigestValue>+wSB91wUrpQXxoq9KWIw3pZbEF8=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document.xml?ContentType=application/vnd.openxmlformats-officedocument.wordprocessingml.document.main+xml">
        <DigestMethod Algorithm="http://www.w3.org/2000/09/xmldsig#sha1"/>
        <DigestValue>EF/r09mc6CENv6/fykfN7mc3xAk=</DigestValue>
      </Reference>
      <Reference URI="/word/stylesWithEffects.xml?ContentType=application/vnd.ms-word.stylesWithEffects+xml">
        <DigestMethod Algorithm="http://www.w3.org/2000/09/xmldsig#sha1"/>
        <DigestValue>XOSRG+m7dNiSSRUNsQk0Ye/C2vo=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2021-04-12T10:50:10Z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информации локальных нормативных актов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2021-04-12T10:50:10Z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5FE2-92F0-4E80-AE1A-5E447259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Сычикова</dc:creator>
  <cp:keywords/>
  <dc:description/>
  <cp:lastModifiedBy>Солоненко Елена Николаевна</cp:lastModifiedBy>
  <cp:revision>60</cp:revision>
  <dcterms:created xsi:type="dcterms:W3CDTF">2019-03-05T07:28:00Z</dcterms:created>
  <dcterms:modified xsi:type="dcterms:W3CDTF">2021-04-12T10:47:00Z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